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t>VmmDPTool update FW</w:t>
      </w:r>
    </w:p>
    <w:p>
      <w:r>
        <w:t>S</w:t>
      </w:r>
      <w:r>
        <w:rPr>
          <w:rFonts w:hint="eastAsia"/>
        </w:rPr>
        <w:t xml:space="preserve">tep </w:t>
      </w:r>
      <w:r>
        <w:t>1.</w:t>
      </w:r>
      <w:r>
        <w:rPr>
          <w:rFonts w:hint="eastAsia"/>
        </w:rPr>
        <w:t xml:space="preserve"> </w:t>
      </w:r>
      <w:r>
        <w:t>Set up the test environment</w:t>
      </w:r>
    </w:p>
    <w:p>
      <w:pPr>
        <w:ind w:firstLine="420" w:firstLineChars="200"/>
        <w:rPr>
          <w:rFonts w:hint="eastAsia" w:eastAsiaTheme="minorEastAsia"/>
          <w:lang w:val="en-US" w:eastAsia="zh-CN"/>
        </w:rPr>
      </w:pPr>
      <w:r>
        <w:rPr>
          <w:rFonts w:hint="eastAsia"/>
        </w:rPr>
        <w:t>windows PC +VMM product+ monitor，</w:t>
      </w:r>
      <w:r>
        <w:t>After successful connection</w:t>
      </w:r>
      <w:r>
        <w:rPr>
          <w:rFonts w:hint="eastAsia"/>
        </w:rPr>
        <w:t xml:space="preserve">，monitor displays normal or </w:t>
      </w:r>
      <w:r>
        <w:t>System display setting interface</w:t>
      </w:r>
      <w:r>
        <w:rPr>
          <w:rFonts w:hint="eastAsia"/>
        </w:rPr>
        <w:t xml:space="preserve"> can got EDID</w:t>
      </w:r>
      <w:r>
        <w:rPr>
          <w:rFonts w:hint="eastAsia"/>
          <w:lang w:val="en-US" w:eastAsia="zh-CN"/>
        </w:rPr>
        <w:t>;</w:t>
      </w:r>
    </w:p>
    <w:p/>
    <w:p>
      <w:r>
        <w:t>S</w:t>
      </w:r>
      <w:r>
        <w:rPr>
          <w:rFonts w:hint="eastAsia"/>
        </w:rPr>
        <w:t xml:space="preserve">tep 2. </w:t>
      </w:r>
      <w:r>
        <w:t>O</w:t>
      </w:r>
      <w:r>
        <w:rPr>
          <w:rFonts w:hint="eastAsia"/>
        </w:rPr>
        <w:t xml:space="preserve">pen </w:t>
      </w:r>
      <w:r>
        <w:t>VmmDPTool64.exe</w:t>
      </w:r>
      <w:r>
        <w:rPr>
          <w:rFonts w:hint="eastAsia"/>
        </w:rPr>
        <w:t>；</w:t>
      </w:r>
    </w:p>
    <w:p>
      <w:pPr>
        <w:jc w:val="center"/>
      </w:pPr>
      <w:r>
        <w:drawing>
          <wp:inline distT="0" distB="0" distL="114300" distR="114300">
            <wp:extent cx="4765040" cy="3007995"/>
            <wp:effectExtent l="0" t="0" r="1651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4765040" cy="3007995"/>
                    </a:xfrm>
                    <a:prstGeom prst="rect">
                      <a:avLst/>
                    </a:prstGeom>
                    <a:noFill/>
                    <a:ln>
                      <a:noFill/>
                    </a:ln>
                  </pic:spPr>
                </pic:pic>
              </a:graphicData>
            </a:graphic>
          </wp:inline>
        </w:drawing>
      </w:r>
    </w:p>
    <w:p>
      <w:pPr>
        <w:jc w:val="both"/>
        <w:rPr>
          <w:rFonts w:hint="eastAsia"/>
          <w:lang w:val="en-US" w:eastAsia="zh-CN"/>
        </w:rPr>
      </w:pPr>
      <w:r>
        <w:rPr>
          <w:rFonts w:hint="eastAsia"/>
          <w:lang w:val="en-US" w:eastAsia="zh-CN"/>
        </w:rPr>
        <w:t>First, click the "Fast mode" button, which can speed up the upgrade;</w:t>
      </w:r>
    </w:p>
    <w:p>
      <w:pPr>
        <w:jc w:val="both"/>
        <w:rPr>
          <w:rFonts w:hint="eastAsia"/>
          <w:lang w:val="en-US" w:eastAsia="zh-CN"/>
        </w:rPr>
      </w:pPr>
      <w:r>
        <w:rPr>
          <w:rFonts w:hint="eastAsia"/>
          <w:lang w:val="en-US" w:eastAsia="zh-CN"/>
        </w:rPr>
        <w:t>Then, click the "Erase FLASH" button to erase the FW burned in the current Flash.</w:t>
      </w:r>
    </w:p>
    <w:p>
      <w:pPr>
        <w:jc w:val="both"/>
        <w:rPr>
          <w:rFonts w:hint="eastAsia"/>
          <w:lang w:val="en-US" w:eastAsia="zh-CN"/>
        </w:rPr>
      </w:pPr>
    </w:p>
    <w:p>
      <w:pPr>
        <w:rPr>
          <w:rFonts w:hint="eastAsia"/>
        </w:rPr>
      </w:pPr>
      <w:r>
        <w:t>S</w:t>
      </w:r>
      <w:r>
        <w:rPr>
          <w:rFonts w:hint="eastAsia"/>
        </w:rPr>
        <w:t xml:space="preserve">tep </w:t>
      </w:r>
      <w:r>
        <w:rPr>
          <w:rFonts w:hint="eastAsia"/>
          <w:lang w:val="en-US" w:eastAsia="zh-CN"/>
        </w:rPr>
        <w:t>3</w:t>
      </w:r>
      <w:r>
        <w:rPr>
          <w:rFonts w:hint="eastAsia"/>
        </w:rPr>
        <w:t xml:space="preserve">. </w:t>
      </w:r>
      <w:r>
        <w:rPr>
          <w:rFonts w:hint="default"/>
        </w:rPr>
        <w:t>Loading a new FW</w:t>
      </w:r>
      <w:r>
        <w:rPr>
          <w:rFonts w:hint="eastAsia"/>
        </w:rPr>
        <w:t>；</w:t>
      </w:r>
    </w:p>
    <w:p>
      <w:pPr>
        <w:bidi w:val="0"/>
        <w:jc w:val="left"/>
        <w:rPr>
          <w:rFonts w:hint="default"/>
          <w:lang w:val="en-US" w:eastAsia="zh-CN"/>
        </w:rPr>
      </w:pPr>
      <w:r>
        <w:rPr>
          <w:rFonts w:hint="eastAsia"/>
          <w:lang w:val="en-US" w:eastAsia="zh-CN"/>
        </w:rPr>
        <w:t xml:space="preserve"> Click the "Load to FLASH" button, then select the downloaded "Panamera_fw_ce2L_B1_5.07.106_20241107 "Open";</w:t>
      </w:r>
    </w:p>
    <w:p>
      <w:pPr>
        <w:jc w:val="center"/>
        <w:rPr>
          <w:rFonts w:hint="default"/>
          <w:lang w:val="en-US" w:eastAsia="zh-CN"/>
        </w:rPr>
      </w:pPr>
      <w:r>
        <w:rPr>
          <w:rFonts w:ascii="SimSun" w:hAnsi="SimSun" w:eastAsia="SimSun" w:cs="SimSun"/>
          <w:sz w:val="24"/>
          <w:szCs w:val="24"/>
        </w:rPr>
        <w:drawing>
          <wp:inline distT="0" distB="0" distL="114300" distR="114300">
            <wp:extent cx="4109720" cy="2771140"/>
            <wp:effectExtent l="0" t="0" r="5080" b="1016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4109720" cy="2771140"/>
                    </a:xfrm>
                    <a:prstGeom prst="rect">
                      <a:avLst/>
                    </a:prstGeom>
                    <a:noFill/>
                    <a:ln w="9525">
                      <a:noFill/>
                    </a:ln>
                  </pic:spPr>
                </pic:pic>
              </a:graphicData>
            </a:graphic>
          </wp:inline>
        </w:drawing>
      </w:r>
      <w:bookmarkStart w:id="0" w:name="_GoBack"/>
      <w:bookmarkEnd w:id="0"/>
    </w:p>
    <w:p/>
    <w:p>
      <w:pPr>
        <w:rPr>
          <w:rFonts w:hint="eastAsia"/>
        </w:rPr>
      </w:pPr>
      <w:r>
        <w:t>S</w:t>
      </w:r>
      <w:r>
        <w:rPr>
          <w:rFonts w:hint="eastAsia"/>
        </w:rPr>
        <w:t>tep 4. Wait until the FW is successfully upgraded：</w:t>
      </w:r>
    </w:p>
    <w:p>
      <w:pPr>
        <w:rPr>
          <w:rFonts w:hint="eastAsia"/>
          <w:lang w:val="en-US" w:eastAsia="zh-CN"/>
        </w:rPr>
      </w:pPr>
      <w:r>
        <w:rPr>
          <w:rFonts w:hint="eastAsia"/>
          <w:lang w:val="en-US" w:eastAsia="zh-CN"/>
        </w:rPr>
        <w:t xml:space="preserve">  After completing the previous step, the Tool will automatically start to upgrade and the following interface will appear. The upgrade time may be affected by the ability of the computer, generally 1-2 minutes to complete;</w:t>
      </w:r>
    </w:p>
    <w:p>
      <w:pPr>
        <w:ind w:firstLine="210" w:firstLineChars="100"/>
        <w:rPr>
          <w:rFonts w:hint="default" w:eastAsiaTheme="minorEastAsia"/>
          <w:lang w:val="en-US" w:eastAsia="zh-CN"/>
        </w:rPr>
      </w:pPr>
      <w:r>
        <w:rPr>
          <w:rFonts w:hint="eastAsia"/>
          <w:lang w:val="en-US" w:eastAsia="zh-CN"/>
        </w:rPr>
        <w:t>After the upgrade is complete, reinsert the power port and Host port of the product. If the functions are normal, the upgrade succeeds.</w:t>
      </w:r>
    </w:p>
    <w:p>
      <w:pPr>
        <w:jc w:val="center"/>
      </w:pPr>
      <w:r>
        <w:rPr>
          <w:rFonts w:ascii="SimSun" w:hAnsi="SimSun" w:eastAsia="SimSun" w:cs="SimSun"/>
          <w:sz w:val="24"/>
          <w:szCs w:val="24"/>
        </w:rPr>
        <w:drawing>
          <wp:inline distT="0" distB="0" distL="114300" distR="114300">
            <wp:extent cx="4811395" cy="3375025"/>
            <wp:effectExtent l="0" t="0" r="8255" b="15875"/>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6"/>
                    <a:stretch>
                      <a:fillRect/>
                    </a:stretch>
                  </pic:blipFill>
                  <pic:spPr>
                    <a:xfrm>
                      <a:off x="0" y="0"/>
                      <a:ext cx="4811395" cy="3375025"/>
                    </a:xfrm>
                    <a:prstGeom prst="rect">
                      <a:avLst/>
                    </a:prstGeom>
                    <a:noFill/>
                    <a:ln w="9525">
                      <a:noFill/>
                    </a:ln>
                  </pic:spPr>
                </pic:pic>
              </a:graphicData>
            </a:graphic>
          </wp:inline>
        </w:drawing>
      </w:r>
    </w:p>
    <w:p>
      <w:pPr>
        <w:jc w:val="center"/>
      </w:pPr>
      <w:r>
        <w:rPr>
          <w:rFonts w:ascii="SimSun" w:hAnsi="SimSun" w:eastAsia="SimSun" w:cs="SimSun"/>
          <w:sz w:val="24"/>
          <w:szCs w:val="24"/>
        </w:rPr>
        <w:drawing>
          <wp:inline distT="0" distB="0" distL="114300" distR="114300">
            <wp:extent cx="4696460" cy="3304540"/>
            <wp:effectExtent l="0" t="0" r="8890" b="10160"/>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7"/>
                    <a:stretch>
                      <a:fillRect/>
                    </a:stretch>
                  </pic:blipFill>
                  <pic:spPr>
                    <a:xfrm>
                      <a:off x="0" y="0"/>
                      <a:ext cx="4696460" cy="3304540"/>
                    </a:xfrm>
                    <a:prstGeom prst="rect">
                      <a:avLst/>
                    </a:prstGeom>
                    <a:noFill/>
                    <a:ln w="9525">
                      <a:noFill/>
                    </a:ln>
                  </pic:spPr>
                </pic:pic>
              </a:graphicData>
            </a:graphic>
          </wp:inline>
        </w:drawing>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151"/>
    <w:rsid w:val="00004B88"/>
    <w:rsid w:val="00011F05"/>
    <w:rsid w:val="00104DDB"/>
    <w:rsid w:val="001C18C6"/>
    <w:rsid w:val="0024006D"/>
    <w:rsid w:val="00293FF7"/>
    <w:rsid w:val="002A738F"/>
    <w:rsid w:val="00310037"/>
    <w:rsid w:val="00320721"/>
    <w:rsid w:val="003C328C"/>
    <w:rsid w:val="004330B9"/>
    <w:rsid w:val="004662F3"/>
    <w:rsid w:val="005A09FE"/>
    <w:rsid w:val="00697525"/>
    <w:rsid w:val="006E2419"/>
    <w:rsid w:val="00734768"/>
    <w:rsid w:val="007D1876"/>
    <w:rsid w:val="00813137"/>
    <w:rsid w:val="008D43C8"/>
    <w:rsid w:val="00A227CA"/>
    <w:rsid w:val="00B41352"/>
    <w:rsid w:val="00BA0006"/>
    <w:rsid w:val="00C5784D"/>
    <w:rsid w:val="00DE1F79"/>
    <w:rsid w:val="00DF2FA3"/>
    <w:rsid w:val="00E04151"/>
    <w:rsid w:val="1FFD71DC"/>
    <w:rsid w:val="64FF4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paragraph" w:customStyle="1" w:styleId="8">
    <w:name w:val="src"/>
    <w:basedOn w:val="1"/>
    <w:qFormat/>
    <w:uiPriority w:val="0"/>
    <w:pPr>
      <w:widowControl/>
      <w:spacing w:before="100" w:beforeAutospacing="1" w:after="100" w:afterAutospacing="1"/>
      <w:jc w:val="left"/>
    </w:pPr>
    <w:rPr>
      <w:rFonts w:ascii="SimSun" w:hAnsi="SimSun" w:eastAsia="SimSun" w:cs="SimSun"/>
      <w:kern w:val="0"/>
      <w:sz w:val="24"/>
      <w:szCs w:val="24"/>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65</Words>
  <Characters>291</Characters>
  <Lines>2</Lines>
  <Paragraphs>1</Paragraphs>
  <TotalTime>8</TotalTime>
  <ScaleCrop>false</ScaleCrop>
  <LinksUpToDate>false</LinksUpToDate>
  <CharactersWithSpaces>338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2022-04-30T11:19:00Z</dcterms:created>
  <dc:creator>unilink</dc:creator>
  <cp:lastModifiedBy>Administrator</cp:lastModifiedBy>
  <dcterms:modified xsi:type="dcterms:W3CDTF">2024-11-07T09:16:29Z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BB242BF5B9EF4092BCD890C64D1EDBF3</vt:lpwstr>
  </property>
</Properties>
</file>